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A705E1" w:rsidRPr="0087548E" w14:paraId="285FF1D9" w14:textId="77777777" w:rsidTr="0087548E">
        <w:trPr>
          <w:trHeight w:val="6836"/>
        </w:trPr>
        <w:tc>
          <w:tcPr>
            <w:tcW w:w="8791" w:type="dxa"/>
            <w:shd w:val="clear" w:color="auto" w:fill="auto"/>
          </w:tcPr>
          <w:p w14:paraId="14D37BAC" w14:textId="77777777" w:rsidR="00A705E1" w:rsidRPr="0087548E" w:rsidRDefault="00A705E1" w:rsidP="0087548E">
            <w:pPr>
              <w:tabs>
                <w:tab w:val="left" w:pos="945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7548E">
              <w:rPr>
                <w:b/>
                <w:bCs/>
                <w:sz w:val="28"/>
                <w:szCs w:val="28"/>
              </w:rPr>
              <w:t>RIUS I LLACS D’EUROPA</w:t>
            </w:r>
          </w:p>
          <w:p w14:paraId="6C359588" w14:textId="77777777" w:rsidR="00A705E1" w:rsidRPr="0087548E" w:rsidRDefault="00A705E1" w:rsidP="0087548E">
            <w:p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03C25BE" w14:textId="2104F0C1" w:rsidR="00A705E1" w:rsidRPr="0087548E" w:rsidRDefault="00A705E1" w:rsidP="0087548E">
            <w:p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  <w:r w:rsidRPr="0087548E">
              <w:rPr>
                <w:sz w:val="28"/>
                <w:szCs w:val="28"/>
              </w:rPr>
              <w:t>Els rius europeus tenen una longitud i cabal menor que a d’altres continents. Això és degut al relleu i al clima</w:t>
            </w:r>
            <w:r w:rsidRPr="0087548E">
              <w:rPr>
                <w:sz w:val="28"/>
                <w:szCs w:val="28"/>
              </w:rPr>
              <w:t>.</w:t>
            </w:r>
          </w:p>
          <w:p w14:paraId="5594D3B6" w14:textId="77777777" w:rsidR="00A705E1" w:rsidRPr="0087548E" w:rsidRDefault="00A705E1" w:rsidP="0087548E">
            <w:p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6E809C99" w14:textId="77777777" w:rsidR="00A705E1" w:rsidRPr="0087548E" w:rsidRDefault="00A705E1" w:rsidP="0087548E">
            <w:pPr>
              <w:pStyle w:val="Prrafodelista"/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  <w:r w:rsidRPr="0087548E">
              <w:rPr>
                <w:sz w:val="28"/>
                <w:szCs w:val="28"/>
              </w:rPr>
              <w:t xml:space="preserve">El </w:t>
            </w:r>
            <w:r w:rsidRPr="0087548E">
              <w:rPr>
                <w:b/>
                <w:bCs/>
                <w:sz w:val="28"/>
                <w:szCs w:val="28"/>
              </w:rPr>
              <w:t xml:space="preserve">VOLGA </w:t>
            </w:r>
            <w:r w:rsidRPr="0087548E">
              <w:rPr>
                <w:sz w:val="28"/>
                <w:szCs w:val="28"/>
              </w:rPr>
              <w:t>és el riu més llarg (mesura: 3 645 km) ,  i passa només per un país: Rússia.</w:t>
            </w:r>
          </w:p>
          <w:p w14:paraId="57048AB9" w14:textId="77777777" w:rsidR="00A705E1" w:rsidRPr="0087548E" w:rsidRDefault="00A705E1" w:rsidP="0087548E">
            <w:pPr>
              <w:pStyle w:val="Prrafodelista"/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  <w:r w:rsidRPr="0087548E">
              <w:rPr>
                <w:sz w:val="28"/>
                <w:szCs w:val="28"/>
              </w:rPr>
              <w:t xml:space="preserve">El </w:t>
            </w:r>
            <w:r w:rsidRPr="0087548E">
              <w:rPr>
                <w:b/>
                <w:bCs/>
                <w:sz w:val="28"/>
                <w:szCs w:val="28"/>
              </w:rPr>
              <w:t>DANUBI (</w:t>
            </w:r>
            <w:r w:rsidRPr="0087548E">
              <w:rPr>
                <w:sz w:val="28"/>
                <w:szCs w:val="28"/>
              </w:rPr>
              <w:t>mesura: 2 415 km) i passa per Alemània, Àustria, Eslovàquia, Hongria, Croàcia, Sèrbia, Romania, Bulgaria, Moldàvia</w:t>
            </w:r>
            <w:r w:rsidRPr="0087548E">
              <w:rPr>
                <w:b/>
                <w:bCs/>
                <w:sz w:val="28"/>
                <w:szCs w:val="28"/>
              </w:rPr>
              <w:t xml:space="preserve"> </w:t>
            </w:r>
            <w:r w:rsidRPr="0087548E">
              <w:rPr>
                <w:sz w:val="28"/>
                <w:szCs w:val="28"/>
              </w:rPr>
              <w:t>i</w:t>
            </w:r>
            <w:r w:rsidRPr="0087548E">
              <w:rPr>
                <w:b/>
                <w:bCs/>
                <w:sz w:val="28"/>
                <w:szCs w:val="28"/>
              </w:rPr>
              <w:t xml:space="preserve">  </w:t>
            </w:r>
            <w:r w:rsidRPr="0087548E">
              <w:rPr>
                <w:sz w:val="28"/>
                <w:szCs w:val="28"/>
              </w:rPr>
              <w:t xml:space="preserve">Ucraïna; </w:t>
            </w:r>
          </w:p>
          <w:p w14:paraId="644ABFD5" w14:textId="77777777" w:rsidR="00A705E1" w:rsidRPr="0087548E" w:rsidRDefault="00A705E1" w:rsidP="0087548E">
            <w:pPr>
              <w:pStyle w:val="Prrafodelista"/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7548E">
              <w:rPr>
                <w:sz w:val="28"/>
                <w:szCs w:val="28"/>
              </w:rPr>
              <w:t xml:space="preserve">El </w:t>
            </w:r>
            <w:r w:rsidRPr="0087548E">
              <w:rPr>
                <w:b/>
                <w:bCs/>
                <w:sz w:val="28"/>
                <w:szCs w:val="28"/>
              </w:rPr>
              <w:t xml:space="preserve"> RIN </w:t>
            </w:r>
            <w:r w:rsidRPr="0087548E">
              <w:rPr>
                <w:sz w:val="28"/>
                <w:szCs w:val="28"/>
              </w:rPr>
              <w:t>(mesura: 1 230 km) i passa per Suïssa, Alemània, Àustria i Països Baixos</w:t>
            </w:r>
            <w:r w:rsidRPr="0087548E">
              <w:rPr>
                <w:b/>
                <w:bCs/>
                <w:sz w:val="28"/>
                <w:szCs w:val="28"/>
              </w:rPr>
              <w:t xml:space="preserve">. </w:t>
            </w:r>
          </w:p>
          <w:p w14:paraId="22AE4C69" w14:textId="77777777" w:rsidR="00A705E1" w:rsidRPr="0087548E" w:rsidRDefault="00A705E1" w:rsidP="0087548E">
            <w:p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  <w:r w:rsidRPr="0087548E">
              <w:rPr>
                <w:sz w:val="28"/>
                <w:szCs w:val="28"/>
              </w:rPr>
              <w:t>Són  els més cabalosos.</w:t>
            </w:r>
          </w:p>
          <w:p w14:paraId="3148B029" w14:textId="77777777" w:rsidR="00A705E1" w:rsidRPr="0087548E" w:rsidRDefault="00A705E1" w:rsidP="0087548E">
            <w:p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3B61F8E" w14:textId="2F497CE2" w:rsidR="00A705E1" w:rsidRPr="0087548E" w:rsidRDefault="00A705E1" w:rsidP="0087548E">
            <w:p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  <w:r w:rsidRPr="0087548E">
              <w:rPr>
                <w:sz w:val="28"/>
                <w:szCs w:val="28"/>
              </w:rPr>
              <w:t xml:space="preserve">Els </w:t>
            </w:r>
            <w:r w:rsidRPr="0087548E">
              <w:rPr>
                <w:sz w:val="28"/>
                <w:szCs w:val="28"/>
                <w:u w:val="single"/>
              </w:rPr>
              <w:t>llacs</w:t>
            </w:r>
            <w:r w:rsidRPr="0087548E">
              <w:rPr>
                <w:sz w:val="28"/>
                <w:szCs w:val="28"/>
              </w:rPr>
              <w:t xml:space="preserve"> més destacats són</w:t>
            </w:r>
          </w:p>
          <w:p w14:paraId="4CE54208" w14:textId="017F80FC" w:rsidR="00A705E1" w:rsidRPr="0087548E" w:rsidRDefault="00A705E1" w:rsidP="0087548E">
            <w:pPr>
              <w:pStyle w:val="Prrafodelista"/>
              <w:numPr>
                <w:ilvl w:val="1"/>
                <w:numId w:val="4"/>
              </w:num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  <w:r w:rsidRPr="0087548E">
              <w:rPr>
                <w:b/>
                <w:bCs/>
                <w:sz w:val="28"/>
                <w:szCs w:val="28"/>
              </w:rPr>
              <w:t>ONEGA :</w:t>
            </w:r>
            <w:r w:rsidRPr="0087548E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87548E">
              <w:rPr>
                <w:rFonts w:ascii="Arial" w:hAnsi="Arial" w:cs="Arial"/>
                <w:color w:val="202122"/>
                <w:sz w:val="28"/>
                <w:szCs w:val="28"/>
                <w:shd w:val="clear" w:color="auto" w:fill="FFFFFF"/>
              </w:rPr>
              <w:t>Té una superfície de 9.894 km², amb una profunditat màxima de 120 m. Té 1.369 illes a l'interior que suposen 250 km². Hi desemboquen 58 rius. És a Rússia</w:t>
            </w:r>
          </w:p>
          <w:p w14:paraId="122316A2" w14:textId="63F72033" w:rsidR="00A705E1" w:rsidRPr="0087548E" w:rsidRDefault="00A705E1" w:rsidP="0087548E">
            <w:pPr>
              <w:pStyle w:val="Prrafodelista"/>
              <w:numPr>
                <w:ilvl w:val="1"/>
                <w:numId w:val="4"/>
              </w:numPr>
              <w:tabs>
                <w:tab w:val="left" w:pos="945"/>
              </w:tabs>
              <w:spacing w:after="0" w:line="240" w:lineRule="auto"/>
              <w:rPr>
                <w:sz w:val="28"/>
                <w:szCs w:val="28"/>
              </w:rPr>
            </w:pPr>
            <w:r w:rsidRPr="0087548E">
              <w:rPr>
                <w:b/>
                <w:bCs/>
                <w:sz w:val="28"/>
                <w:szCs w:val="28"/>
              </w:rPr>
              <w:t xml:space="preserve">LÀDOGA : </w:t>
            </w:r>
            <w:r w:rsidRPr="0087548E">
              <w:rPr>
                <w:rFonts w:ascii="Arial" w:hAnsi="Arial" w:cs="Arial"/>
                <w:color w:val="202122"/>
                <w:sz w:val="28"/>
                <w:szCs w:val="28"/>
                <w:shd w:val="clear" w:color="auto" w:fill="FFFFFF"/>
              </w:rPr>
              <w:t>àrea de 17.700 km²,. Al seu interior hi ha 660 illes . És a Finlàndia</w:t>
            </w:r>
            <w:r w:rsidRPr="0087548E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  <w:p w14:paraId="716E1D1E" w14:textId="7777777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</w:tc>
      </w:tr>
      <w:tr w:rsidR="00A705E1" w:rsidRPr="0087548E" w14:paraId="0CF10181" w14:textId="77777777" w:rsidTr="0087548E">
        <w:trPr>
          <w:trHeight w:val="2523"/>
        </w:trPr>
        <w:tc>
          <w:tcPr>
            <w:tcW w:w="8791" w:type="dxa"/>
            <w:shd w:val="clear" w:color="auto" w:fill="auto"/>
          </w:tcPr>
          <w:p w14:paraId="233603DC" w14:textId="2FC51BDF" w:rsidR="00A705E1" w:rsidRPr="0087548E" w:rsidRDefault="00A705E1" w:rsidP="0087548E">
            <w:pPr>
              <w:spacing w:after="0" w:line="240" w:lineRule="auto"/>
              <w:rPr>
                <w:noProof/>
                <w:color w:val="00B050"/>
              </w:rPr>
            </w:pPr>
          </w:p>
          <w:p w14:paraId="092401A5" w14:textId="7777777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0A1877B0" w14:textId="7777777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0D56117B" w14:textId="63D63662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2BF127AB" w14:textId="5D8B8B55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4D6D2F45" w14:textId="70BB396A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59967F0F" w14:textId="7D953D7C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6164B27C" w14:textId="6F202360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3EF9FC08" w14:textId="174696F3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0A19AC2A" w14:textId="15EE907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7C28EA76" w14:textId="48B7AAC6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491F5C26" w14:textId="531EFF10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672BD9CF" w14:textId="184FC19A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46C2FDE6" w14:textId="419328F0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4596447F" w14:textId="30CE96A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00764855" w14:textId="54C1992E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221E4B50" w14:textId="7F3BF395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39FC8BD2" w14:textId="288CD853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3E53A43F" w14:textId="29D0D24A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4B202CB6" w14:textId="2C601510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7D14E392" w14:textId="7777777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49436A66" w14:textId="7777777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03365046" w14:textId="7777777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  <w:p w14:paraId="03CDE5AE" w14:textId="3A55A8B7" w:rsidR="00A705E1" w:rsidRPr="0087548E" w:rsidRDefault="00A705E1" w:rsidP="0087548E">
            <w:pPr>
              <w:spacing w:after="0" w:line="240" w:lineRule="auto"/>
              <w:rPr>
                <w:noProof/>
              </w:rPr>
            </w:pPr>
          </w:p>
        </w:tc>
      </w:tr>
    </w:tbl>
    <w:p w14:paraId="2B007439" w14:textId="0C54087E" w:rsidR="00575453" w:rsidRDefault="00575453">
      <w:pPr>
        <w:rPr>
          <w:noProof/>
        </w:rPr>
      </w:pPr>
    </w:p>
    <w:p w14:paraId="343E7427" w14:textId="77777777" w:rsidR="00575453" w:rsidRPr="00575453" w:rsidRDefault="00575453" w:rsidP="00575453"/>
    <w:p w14:paraId="47D5826D" w14:textId="77777777" w:rsidR="00117A86" w:rsidRPr="00117A86" w:rsidRDefault="00117A86" w:rsidP="00575453">
      <w:pPr>
        <w:tabs>
          <w:tab w:val="left" w:pos="945"/>
        </w:tabs>
        <w:rPr>
          <w:b/>
          <w:bCs/>
          <w:sz w:val="28"/>
          <w:szCs w:val="28"/>
        </w:rPr>
      </w:pPr>
      <w:bookmarkStart w:id="0" w:name="_GoBack"/>
      <w:bookmarkEnd w:id="0"/>
    </w:p>
    <w:p w14:paraId="4B5DED62" w14:textId="77777777" w:rsidR="00117A86" w:rsidRDefault="00117A86" w:rsidP="00575453">
      <w:pPr>
        <w:tabs>
          <w:tab w:val="left" w:pos="945"/>
        </w:tabs>
      </w:pPr>
    </w:p>
    <w:p w14:paraId="624399B0" w14:textId="77777777" w:rsidR="00117A86" w:rsidRDefault="00117A86" w:rsidP="00575453">
      <w:pPr>
        <w:tabs>
          <w:tab w:val="left" w:pos="945"/>
        </w:tabs>
      </w:pPr>
    </w:p>
    <w:p w14:paraId="0ED5C27D" w14:textId="71162699" w:rsidR="00575453" w:rsidRPr="00575453" w:rsidRDefault="00575453" w:rsidP="00575453">
      <w:pPr>
        <w:tabs>
          <w:tab w:val="left" w:pos="945"/>
        </w:tabs>
      </w:pPr>
      <w:r>
        <w:tab/>
      </w:r>
    </w:p>
    <w:sectPr w:rsidR="00575453" w:rsidRPr="00575453" w:rsidSect="00926042">
      <w:headerReference w:type="default" r:id="rId7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B4133" w14:textId="77777777" w:rsidR="00983F3E" w:rsidRDefault="00983F3E" w:rsidP="00575453">
      <w:pPr>
        <w:spacing w:after="0" w:line="240" w:lineRule="auto"/>
      </w:pPr>
      <w:r>
        <w:separator/>
      </w:r>
    </w:p>
  </w:endnote>
  <w:endnote w:type="continuationSeparator" w:id="0">
    <w:p w14:paraId="440F8D53" w14:textId="77777777" w:rsidR="00983F3E" w:rsidRDefault="00983F3E" w:rsidP="0057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0D69" w14:textId="77777777" w:rsidR="00983F3E" w:rsidRDefault="00983F3E" w:rsidP="00575453">
      <w:pPr>
        <w:spacing w:after="0" w:line="240" w:lineRule="auto"/>
      </w:pPr>
      <w:r>
        <w:separator/>
      </w:r>
    </w:p>
  </w:footnote>
  <w:footnote w:type="continuationSeparator" w:id="0">
    <w:p w14:paraId="58123F74" w14:textId="77777777" w:rsidR="00983F3E" w:rsidRDefault="00983F3E" w:rsidP="0057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7F43" w14:textId="77777777" w:rsidR="00575453" w:rsidRDefault="00575453">
    <w:pPr>
      <w:pStyle w:val="Encabezado"/>
    </w:pPr>
  </w:p>
  <w:p w14:paraId="599EE049" w14:textId="77777777" w:rsidR="00575453" w:rsidRDefault="00575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D9E4"/>
      </v:shape>
    </w:pict>
  </w:numPicBullet>
  <w:abstractNum w:abstractNumId="0" w15:restartNumberingAfterBreak="0">
    <w:nsid w:val="2B977037"/>
    <w:multiLevelType w:val="hybridMultilevel"/>
    <w:tmpl w:val="58122C16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802"/>
    <w:multiLevelType w:val="hybridMultilevel"/>
    <w:tmpl w:val="FDB6D7A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5D37"/>
    <w:multiLevelType w:val="hybridMultilevel"/>
    <w:tmpl w:val="B7E0BC2A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D3BB5"/>
    <w:multiLevelType w:val="hybridMultilevel"/>
    <w:tmpl w:val="ADD089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453"/>
    <w:rsid w:val="00117A86"/>
    <w:rsid w:val="002F377C"/>
    <w:rsid w:val="002F7648"/>
    <w:rsid w:val="00310223"/>
    <w:rsid w:val="00406852"/>
    <w:rsid w:val="004D25AD"/>
    <w:rsid w:val="00575453"/>
    <w:rsid w:val="00786268"/>
    <w:rsid w:val="007A6223"/>
    <w:rsid w:val="0087548E"/>
    <w:rsid w:val="00926042"/>
    <w:rsid w:val="00983F3E"/>
    <w:rsid w:val="00A705E1"/>
    <w:rsid w:val="00D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ABA5"/>
  <w15:chartTrackingRefBased/>
  <w15:docId w15:val="{36A92FCC-DD33-4604-ABF4-F789E48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7545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45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545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545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545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545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45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45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545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7545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57545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575453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575453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575453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575453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575453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575453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575453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57545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7545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545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575453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5453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575453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575453"/>
    <w:pPr>
      <w:ind w:left="720"/>
      <w:contextualSpacing/>
    </w:pPr>
  </w:style>
  <w:style w:type="character" w:styleId="nfasisintenso">
    <w:name w:val="Intense Emphasis"/>
    <w:uiPriority w:val="21"/>
    <w:qFormat/>
    <w:rsid w:val="0057545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545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575453"/>
    <w:rPr>
      <w:i/>
      <w:iCs/>
      <w:color w:val="0F4761"/>
    </w:rPr>
  </w:style>
  <w:style w:type="character" w:styleId="Referenciaintensa">
    <w:name w:val="Intense Reference"/>
    <w:uiPriority w:val="32"/>
    <w:qFormat/>
    <w:rsid w:val="00575453"/>
    <w:rPr>
      <w:b/>
      <w:bCs/>
      <w:smallCaps/>
      <w:color w:val="0F476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5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453"/>
  </w:style>
  <w:style w:type="paragraph" w:styleId="Piedepgina">
    <w:name w:val="footer"/>
    <w:basedOn w:val="Normal"/>
    <w:link w:val="PiedepginaCar"/>
    <w:uiPriority w:val="99"/>
    <w:unhideWhenUsed/>
    <w:rsid w:val="00575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453"/>
  </w:style>
  <w:style w:type="character" w:styleId="Hipervnculo">
    <w:name w:val="Hyperlink"/>
    <w:uiPriority w:val="99"/>
    <w:semiHidden/>
    <w:unhideWhenUsed/>
    <w:rsid w:val="00117A8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7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Miquel Rivero</cp:lastModifiedBy>
  <cp:revision>2</cp:revision>
  <dcterms:created xsi:type="dcterms:W3CDTF">2024-09-12T21:47:00Z</dcterms:created>
  <dcterms:modified xsi:type="dcterms:W3CDTF">2024-09-12T21:47:00Z</dcterms:modified>
</cp:coreProperties>
</file>