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D4" w:rsidRDefault="006F4AD4">
      <w:r>
        <w:t>PARTS DE L’APARELL MASCULÍ:</w:t>
      </w:r>
      <w:r>
        <w:rPr>
          <w:noProof/>
          <w:lang w:eastAsia="es-ES"/>
        </w:rPr>
        <w:drawing>
          <wp:inline distT="0" distB="0" distL="0" distR="0" wp14:anchorId="78E29894" wp14:editId="525290F2">
            <wp:extent cx="5400040" cy="4051613"/>
            <wp:effectExtent l="0" t="0" r="0" b="6350"/>
            <wp:docPr id="1" name="Imagen 1" descr="Aparell reproductor masculí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ell reproductor masculí - ppt descarg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D4" w:rsidRDefault="006F4AD4"/>
    <w:p w:rsidR="006F4AD4" w:rsidRDefault="006F4AD4" w:rsidP="006F4AD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BB77" wp14:editId="5FC8B30C">
                <wp:simplePos x="0" y="0"/>
                <wp:positionH relativeFrom="column">
                  <wp:posOffset>4489392</wp:posOffset>
                </wp:positionH>
                <wp:positionV relativeFrom="paragraph">
                  <wp:posOffset>1119776</wp:posOffset>
                </wp:positionV>
                <wp:extent cx="1270635" cy="617517"/>
                <wp:effectExtent l="0" t="0" r="247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D4" w:rsidRPr="006F4AD4" w:rsidRDefault="006F4AD4" w:rsidP="006F4AD4">
                            <w:pPr>
                              <w:shd w:val="clear" w:color="auto" w:fill="FFE599" w:themeFill="accent4" w:themeFillTint="66"/>
                              <w:rPr>
                                <w:sz w:val="32"/>
                                <w:szCs w:val="32"/>
                              </w:rPr>
                            </w:pPr>
                            <w:r w:rsidRPr="006F4AD4">
                              <w:rPr>
                                <w:sz w:val="32"/>
                                <w:szCs w:val="32"/>
                              </w:rPr>
                              <w:t>Vesícula seminal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BB7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3.5pt;margin-top:88.15pt;width:100.05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IwlwIAALkFAAAOAAAAZHJzL2Uyb0RvYy54bWysVEtvGyEQvlfqf0Dcm/Uzbq2sI9dRqkpR&#10;EjWpcsYs2CjAUMDedX99B3bt2GkuqXrZHZhvXh8zc3HZGE22wgcFtqT9sx4lwnKolF2V9Ofj9afP&#10;lITIbMU0WFHSnQj0cvbxw0XtpmIAa9CV8ASd2DCtXUnXMbppUQS+FoaFM3DColKCNyzi0a+KyrMa&#10;vRtdDHq986IGXzkPXISAt1etks6yfykFj3dSBhGJLinmFvPX5+8yfYvZBZuuPHNrxbs02D9kYZiy&#10;GPTg6opFRjZe/eXKKO4hgIxnHEwBUioucg1YTb/3qpqHNXMi14LkBHegKfw/t/x2e++Jqko6pMQy&#10;g0+02LDKA6kEiaKJQIaJpNqFKWIfHKJj8xUafOz9fcDLVHsjvUl/rIqgHuneHShGT4Qno8Gkdz4c&#10;U8JRd96fjPuT5KZ4sXY+xG8CDElCST0+YWaWbW9CbKF7SAoWQKvqWmmdD6ltxEJ7smX44DrmHNH5&#10;CUpbUmPw4biXHZ/okuuD/VIz/tyld4RCf9qmcCI3WJdWYqhlIktxp0XCaPtDSCQ4E/JGjoxzYQ95&#10;ZnRCSazoPYYd/iWr9xi3daBFjgw2HoyNsuBblk6prZ731MoWj294VHcSY7Nsus5ZQrXDxvHQzl9w&#10;/Foh0TcsxHvmceCwV3CJxDv8SA34OtBJlKzB/37rPuFxDlBLSY0DXNLwa8O8oER/tzghX/qjUZr4&#10;fBiNJwM8+GPN8lhjN2YB2DJ9XFeOZzHho96L0oN5wl0zT1FRxSzH2CWNe3ER27WCu4qL+TyDcMYd&#10;izf2wfHkOtGbGuyxeWLedQ2ehuwW9qPOpq/6vMUmSwvzTQSp8hAkgltWO+JxP+Qx6nZZWkDH54x6&#10;2bizPwAAAP//AwBQSwMEFAAGAAgAAAAhAPMqmvPeAAAACwEAAA8AAABkcnMvZG93bnJldi54bWxM&#10;j0FPAyEUhO8m/gfyTLxZaBvLdrtso6Z68WQ1nunyCqQLbIBu138vnuxxMpOZb5rt5HoyYkw2eAHz&#10;GQOCvgvKei3g6/P1oQKSsvRK9sGjgB9MsG1vbxpZq3DxHzjusyalxKdaCjA5DzWlqTPoZJqFAX3x&#10;jiE6mYuMmqooL6Xc9XTB2Io6aX1ZMHLAF4PdaX92AnbPeq27Skazq5S14/R9fNdvQtzfTU8bIBmn&#10;/B+GP/yCDm1hOoSzV4n0Ajjj5UsuBl8tgZTEmvE5kIOABV8+Am0bev2h/QUAAP//AwBQSwECLQAU&#10;AAYACAAAACEAtoM4kv4AAADhAQAAEwAAAAAAAAAAAAAAAAAAAAAAW0NvbnRlbnRfVHlwZXNdLnht&#10;bFBLAQItABQABgAIAAAAIQA4/SH/1gAAAJQBAAALAAAAAAAAAAAAAAAAAC8BAABfcmVscy8ucmVs&#10;c1BLAQItABQABgAIAAAAIQAYYbIwlwIAALkFAAAOAAAAAAAAAAAAAAAAAC4CAABkcnMvZTJvRG9j&#10;LnhtbFBLAQItABQABgAIAAAAIQDzKprz3gAAAAsBAAAPAAAAAAAAAAAAAAAAAPEEAABkcnMvZG93&#10;bnJldi54bWxQSwUGAAAAAAQABADzAAAA/AUAAAAA&#10;" fillcolor="white [3201]" strokeweight=".5pt">
                <v:textbox>
                  <w:txbxContent>
                    <w:p w:rsidR="006F4AD4" w:rsidRPr="006F4AD4" w:rsidRDefault="006F4AD4" w:rsidP="006F4AD4">
                      <w:pPr>
                        <w:shd w:val="clear" w:color="auto" w:fill="FFE599" w:themeFill="accent4" w:themeFillTint="66"/>
                        <w:rPr>
                          <w:sz w:val="32"/>
                          <w:szCs w:val="32"/>
                        </w:rPr>
                      </w:pPr>
                      <w:r w:rsidRPr="006F4AD4">
                        <w:rPr>
                          <w:sz w:val="32"/>
                          <w:szCs w:val="32"/>
                        </w:rPr>
                        <w:t>Vesícula seminal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35A64" wp14:editId="610F7AFA">
                <wp:simplePos x="0" y="0"/>
                <wp:positionH relativeFrom="column">
                  <wp:posOffset>3289984</wp:posOffset>
                </wp:positionH>
                <wp:positionV relativeFrom="paragraph">
                  <wp:posOffset>1357284</wp:posOffset>
                </wp:positionV>
                <wp:extent cx="1199408" cy="213343"/>
                <wp:effectExtent l="38100" t="19050" r="20320" b="1111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408" cy="21334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68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59.05pt;margin-top:106.85pt;width:94.45pt;height:16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0Y6QEAABkEAAAOAAAAZHJzL2Uyb0RvYy54bWysU9uO0zAQfUfiHyy/s0naLrBV033ocnlA&#10;UHH5AK8zbiw5tjUemvbvGTttQICQQLw48eWcOed4vLk/DU4cAZMNvpXNTS0FeB066w+t/PL59bOX&#10;UiRSvlMueGjlGZK83z59shnjGhahD64DFEzi03qMreyJ4rqqku5hUOkmRPC8aQIOiniKh6pDNTL7&#10;4KpFXT+vxoBdxKAhJV59mDbltvAbA5o+GJOAhGsla6MyYhkf81htN2p9QBV7qy8y1D+oGJT1XHSm&#10;elCkxFe0v1ANVmNIwdCNDkMVjLEaigd209Q/ufnUqwjFC4eT4hxT+n+0+v1xj8J2rVxJ4dXAV7Tj&#10;i9IUUGD+iA6EcaB7JVY5rTGmNYN2fo+XWYp7zNZPBgc+auNbboQSBtsTp5L1ec4aTiQ0LzbN3d2q&#10;5u7QvLdolsvVMtNXE0/mi5joDYRB5J9WJkJlDz2xvEnfVEMd3yWagFdABjsvxlbevmhu6yKFlHWv&#10;fCfoHNkioVX+4OBS0XkunI1NVsofnR1MRB/BcEBZcmEqrQk7h+KouKmU1uCpmZn4dIYZ69wMnCT8&#10;EXg5n6FQ2vZvwDOiVA6eZvBgfcDfyabTVbKZzl8TmHznCB5Ddy6XXKLh/iu3c3krucF/nBf49xe9&#10;/QYAAP//AwBQSwMEFAAGAAgAAAAhALhoa+/fAAAACwEAAA8AAABkcnMvZG93bnJldi54bWxMj8tO&#10;wzAQRfdI/IM1SOyonRZIlMapKIhdFqT0A5x4SNLGD2K3DX/PsCrLmTm6c26xmc3IzjiFwVkJyUIA&#10;Q9s6PdhOwv7z/SEDFqKyWo3OooQfDLApb28KlWt3sTWed7FjFGJDriT0Mfqc89D2aFRYOI+Wbl9u&#10;MirSOHVcT+pC4WbkSyGeuVGDpQ+98vjaY3vcnYyEbX382DZdht+mfkNR+WrvD5WU93fzyxpYxDle&#10;YfjTJ3UoyalxJ6sDGyU8JVlCqIRlskqBEZGKlNo1tHlMV8DLgv/vUP4CAAD//wMAUEsBAi0AFAAG&#10;AAgAAAAhALaDOJL+AAAA4QEAABMAAAAAAAAAAAAAAAAAAAAAAFtDb250ZW50X1R5cGVzXS54bWxQ&#10;SwECLQAUAAYACAAAACEAOP0h/9YAAACUAQAACwAAAAAAAAAAAAAAAAAvAQAAX3JlbHMvLnJlbHNQ&#10;SwECLQAUAAYACAAAACEAfRftGOkBAAAZBAAADgAAAAAAAAAAAAAAAAAuAgAAZHJzL2Uyb0RvYy54&#10;bWxQSwECLQAUAAYACAAAACEAuGhr798AAAALAQAADwAAAAAAAAAAAAAAAABDBAAAZHJzL2Rvd25y&#10;ZXYueG1sUEsFBgAAAAAEAAQA8wAAAE8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01C60EE" wp14:editId="570AB2B2">
            <wp:extent cx="3158836" cy="4050813"/>
            <wp:effectExtent l="0" t="0" r="3810" b="6985"/>
            <wp:docPr id="2" name="Imagen 2" descr="Aparell reproductor masculí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rell reproductor masculí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4" r="23458"/>
                    <a:stretch/>
                  </pic:blipFill>
                  <pic:spPr bwMode="auto">
                    <a:xfrm>
                      <a:off x="0" y="0"/>
                      <a:ext cx="315946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AD4" w:rsidRDefault="006F4AD4" w:rsidP="006F4AD4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38CCD0D7" wp14:editId="2474ABB0">
            <wp:extent cx="5237018" cy="3953160"/>
            <wp:effectExtent l="0" t="0" r="1905" b="9525"/>
            <wp:docPr id="5" name="Imagen 5" descr="L'aparell reproductor femení – Teoria – Llibre digital de Ciències –  Escorial 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aparell reproductor femení – Teoria – Llibre digital de Ciències –  Escorial V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25295" r="7751" b="9918"/>
                    <a:stretch/>
                  </pic:blipFill>
                  <pic:spPr bwMode="auto">
                    <a:xfrm>
                      <a:off x="0" y="0"/>
                      <a:ext cx="5270894" cy="39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AD4" w:rsidRDefault="006F4AD4" w:rsidP="006F4AD4">
      <w:pPr>
        <w:jc w:val="center"/>
      </w:pPr>
    </w:p>
    <w:p w:rsidR="006F4AD4" w:rsidRDefault="006F4AD4" w:rsidP="006F4AD4">
      <w:pPr>
        <w:jc w:val="center"/>
      </w:pPr>
    </w:p>
    <w:p w:rsidR="006F4AD4" w:rsidRDefault="006F4AD4" w:rsidP="006F4AD4">
      <w:pPr>
        <w:jc w:val="center"/>
      </w:pPr>
    </w:p>
    <w:p w:rsidR="006F4AD4" w:rsidRDefault="006F4AD4" w:rsidP="006F4AD4">
      <w:pPr>
        <w:jc w:val="center"/>
      </w:pPr>
      <w:r>
        <w:rPr>
          <w:noProof/>
          <w:lang w:eastAsia="es-ES"/>
        </w:rPr>
        <w:drawing>
          <wp:inline distT="0" distB="0" distL="0" distR="0" wp14:anchorId="7065F454" wp14:editId="125B34CD">
            <wp:extent cx="3040380" cy="3693160"/>
            <wp:effectExtent l="0" t="0" r="762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lastRenderedPageBreak/>
        <w:t>Còpia</w:t>
      </w:r>
      <w:proofErr w:type="spellEnd"/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L'</w:t>
      </w:r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aparell</w:t>
      </w:r>
      <w:proofErr w:type="spellEnd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 xml:space="preserve"> reproductor 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masculí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està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format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pels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testicles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els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conductes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deferents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, el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penis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, les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vesícules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seminals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i la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pròstata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. La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seva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funció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és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produir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els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espermatozoides</w:t>
      </w:r>
      <w:r>
        <w:rPr>
          <w:rFonts w:ascii="Verdana" w:hAnsi="Verdana"/>
          <w:color w:val="000000"/>
          <w:sz w:val="48"/>
          <w:szCs w:val="48"/>
          <w:shd w:val="clear" w:color="auto" w:fill="FFFFFF"/>
        </w:rPr>
        <w:t>.</w:t>
      </w: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6F4AD4" w:rsidRDefault="006F4AD4" w:rsidP="006F4AD4">
      <w:pPr>
        <w:jc w:val="center"/>
      </w:pP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lastRenderedPageBreak/>
        <w:t>L'</w:t>
      </w:r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aparell</w:t>
      </w:r>
      <w:proofErr w:type="spellEnd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 xml:space="preserve"> reproductor 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femení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està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format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pels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ovaris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, les trompes de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Fal·lopi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lúter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, la vagina i la vulva. La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seva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funció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és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reproduir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els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òvuls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 i </w:t>
      </w:r>
      <w:proofErr w:type="spellStart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acollir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la 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fecundació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 i la 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formació</w:t>
      </w:r>
      <w:proofErr w:type="spellEnd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nou</w:t>
      </w:r>
      <w:proofErr w:type="spellEnd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  <w:shd w:val="clear" w:color="auto" w:fill="FFFFFF"/>
        </w:rPr>
        <w:t>ésser</w:t>
      </w:r>
      <w:proofErr w:type="spellEnd"/>
      <w:r>
        <w:rPr>
          <w:rFonts w:ascii="Verdana" w:hAnsi="Verdana"/>
          <w:color w:val="000000"/>
          <w:sz w:val="48"/>
          <w:szCs w:val="48"/>
          <w:shd w:val="clear" w:color="auto" w:fill="FFFFFF"/>
        </w:rPr>
        <w:t>.</w:t>
      </w:r>
    </w:p>
    <w:p w:rsidR="006F4AD4" w:rsidRDefault="006F4AD4" w:rsidP="006F4AD4">
      <w:pPr>
        <w:jc w:val="center"/>
      </w:pPr>
    </w:p>
    <w:p w:rsidR="006F4AD4" w:rsidRDefault="006F4AD4" w:rsidP="006F4AD4">
      <w:pPr>
        <w:jc w:val="center"/>
      </w:pPr>
    </w:p>
    <w:p w:rsidR="006F4AD4" w:rsidRDefault="006F4AD4" w:rsidP="006F4AD4">
      <w:pPr>
        <w:jc w:val="center"/>
      </w:pPr>
    </w:p>
    <w:p w:rsidR="006F4AD4" w:rsidRDefault="006F4AD4"/>
    <w:sectPr w:rsidR="006F4AD4" w:rsidSect="006F4AD4">
      <w:pgSz w:w="11906" w:h="16838"/>
      <w:pgMar w:top="1417" w:right="1701" w:bottom="1417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D4"/>
    <w:rsid w:val="00217F4F"/>
    <w:rsid w:val="006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B6E4-7E1B-4867-B60A-BC1342B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2022-05-06T10:13:00Z</dcterms:created>
  <dcterms:modified xsi:type="dcterms:W3CDTF">2022-05-06T10:22:00Z</dcterms:modified>
</cp:coreProperties>
</file>