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931826" w:rsidRDefault="00931826"/>
    <w:p w:rsidR="00C52088" w:rsidRDefault="00445135">
      <w:r>
        <w:t>NOM:</w:t>
      </w:r>
    </w:p>
    <w:p w:rsidR="00445135" w:rsidRDefault="00445135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2"/>
        <w:gridCol w:w="1483"/>
        <w:gridCol w:w="1483"/>
        <w:gridCol w:w="1483"/>
        <w:gridCol w:w="1483"/>
      </w:tblGrid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1F33D9" w:rsidP="0044513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4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1F33D9" w:rsidP="0044513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4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1A5113" w:rsidRDefault="001A5113" w:rsidP="00BF3F0E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1F33D9" w:rsidP="006E6D07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5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1F33D9" w:rsidP="003308E3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5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BF746E" w:rsidRDefault="00BF746E"/>
    <w:p w:rsidR="00BF3F0E" w:rsidRDefault="00BF3F0E"/>
    <w:p w:rsidR="00BF3F0E" w:rsidRDefault="00BF3F0E"/>
    <w:p w:rsidR="00931826" w:rsidRDefault="00931826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F33D9" w:rsidP="006A4907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6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F33D9" w:rsidP="001A5113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6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1A5113" w:rsidRDefault="001A5113"/>
    <w:p w:rsidR="003308E3" w:rsidRPr="00F633FE" w:rsidRDefault="007B2CC9">
      <w:pPr>
        <w:rPr>
          <w:sz w:val="36"/>
          <w:szCs w:val="36"/>
        </w:rPr>
      </w:pPr>
      <w:hyperlink r:id="rId6" w:history="1">
        <w:r w:rsidR="00F633FE" w:rsidRPr="00F633FE">
          <w:rPr>
            <w:rStyle w:val="Hipervnculo"/>
            <w:sz w:val="36"/>
            <w:szCs w:val="36"/>
          </w:rPr>
          <w:t>https://wordwall.net/play/883/144/192</w:t>
        </w:r>
      </w:hyperlink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1F33D9" w:rsidTr="006926DF">
        <w:trPr>
          <w:trHeight w:val="472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7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1F33D9" w:rsidTr="006926DF">
        <w:trPr>
          <w:trHeight w:val="440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7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72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72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40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72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40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40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40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40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F33D9" w:rsidTr="006926DF">
        <w:trPr>
          <w:trHeight w:val="440"/>
        </w:trPr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F33D9" w:rsidRPr="001A5113" w:rsidRDefault="001F33D9" w:rsidP="006926DF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F33D9" w:rsidRPr="001A5113" w:rsidRDefault="001F33D9" w:rsidP="006926DF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F633FE" w:rsidRDefault="00F633FE"/>
    <w:p w:rsidR="00931826" w:rsidRDefault="00931826"/>
    <w:p w:rsidR="00931826" w:rsidRDefault="00931826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931826" w:rsidTr="00A35418">
        <w:trPr>
          <w:trHeight w:val="472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lastRenderedPageBreak/>
              <w:t>8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8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72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72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72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931826" w:rsidRDefault="00931826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931826" w:rsidTr="00A35418">
        <w:trPr>
          <w:trHeight w:val="472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931826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11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72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72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72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931826" w:rsidTr="00A35418">
        <w:trPr>
          <w:trHeight w:val="440"/>
        </w:trPr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931826" w:rsidRPr="001A5113" w:rsidRDefault="00931826" w:rsidP="00A35418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931826" w:rsidRPr="001A5113" w:rsidRDefault="00931826" w:rsidP="00A3541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931826" w:rsidRDefault="00931826"/>
    <w:p w:rsidR="001F33D9" w:rsidRDefault="001F33D9">
      <w:r>
        <w:rPr>
          <w:noProof/>
          <w:lang w:eastAsia="es-ES"/>
        </w:rPr>
        <w:lastRenderedPageBreak/>
        <w:drawing>
          <wp:inline distT="0" distB="0" distL="0" distR="0" wp14:anchorId="6A258E16" wp14:editId="61A0A061">
            <wp:extent cx="5448300" cy="5160066"/>
            <wp:effectExtent l="0" t="0" r="0" b="2540"/>
            <wp:docPr id="2" name="Imagen 2" descr="✓ Tablas de Multiplicar | Fichas para Imprimir + Ejercici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✓ Tablas de Multiplicar | Fichas para Imprimir + Ejercicios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832" cy="516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3D9" w:rsidSect="001F33D9">
      <w:headerReference w:type="default" r:id="rId8"/>
      <w:pgSz w:w="11906" w:h="16838"/>
      <w:pgMar w:top="1417" w:right="1701" w:bottom="1417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C9" w:rsidRDefault="007B2CC9" w:rsidP="00445135">
      <w:pPr>
        <w:spacing w:after="0" w:line="240" w:lineRule="auto"/>
      </w:pPr>
      <w:r>
        <w:separator/>
      </w:r>
    </w:p>
  </w:endnote>
  <w:endnote w:type="continuationSeparator" w:id="0">
    <w:p w:rsidR="007B2CC9" w:rsidRDefault="007B2CC9" w:rsidP="0044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C9" w:rsidRDefault="007B2CC9" w:rsidP="00445135">
      <w:pPr>
        <w:spacing w:after="0" w:line="240" w:lineRule="auto"/>
      </w:pPr>
      <w:r>
        <w:separator/>
      </w:r>
    </w:p>
  </w:footnote>
  <w:footnote w:type="continuationSeparator" w:id="0">
    <w:p w:rsidR="007B2CC9" w:rsidRDefault="007B2CC9" w:rsidP="0044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35" w:rsidRDefault="00BF3F0E">
    <w:pPr>
      <w:pStyle w:val="Encabezado"/>
    </w:pPr>
    <w:r w:rsidRPr="00BF3F0E">
      <w:rPr>
        <w:noProof/>
        <w:lang w:eastAsia="es-ES"/>
      </w:rPr>
      <w:drawing>
        <wp:inline distT="0" distB="0" distL="0" distR="0">
          <wp:extent cx="504825" cy="504825"/>
          <wp:effectExtent l="0" t="0" r="9525" b="9525"/>
          <wp:docPr id="1" name="Imagen 1" descr="C:\Users\pc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5135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35"/>
    <w:rsid w:val="00164E19"/>
    <w:rsid w:val="001A5113"/>
    <w:rsid w:val="001F33D9"/>
    <w:rsid w:val="002B44B1"/>
    <w:rsid w:val="002D2B91"/>
    <w:rsid w:val="003308E3"/>
    <w:rsid w:val="00392B1C"/>
    <w:rsid w:val="00445135"/>
    <w:rsid w:val="006324FE"/>
    <w:rsid w:val="006E22D6"/>
    <w:rsid w:val="007B2CC9"/>
    <w:rsid w:val="00931826"/>
    <w:rsid w:val="00BF3F0E"/>
    <w:rsid w:val="00BF746E"/>
    <w:rsid w:val="00C52088"/>
    <w:rsid w:val="00CB3DF6"/>
    <w:rsid w:val="00D6391A"/>
    <w:rsid w:val="00F633FE"/>
    <w:rsid w:val="00F70037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2062D-24A9-4ED7-A836-41DADB6F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5"/>
  </w:style>
  <w:style w:type="paragraph" w:styleId="Piedepgina">
    <w:name w:val="footer"/>
    <w:basedOn w:val="Normal"/>
    <w:link w:val="Piedepgina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5"/>
  </w:style>
  <w:style w:type="table" w:styleId="Tablaconcuadrcula">
    <w:name w:val="Table Grid"/>
    <w:basedOn w:val="Tablanormal"/>
    <w:uiPriority w:val="39"/>
    <w:rsid w:val="0044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513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883/144/19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2021-09-17T10:12:00Z</dcterms:created>
  <dcterms:modified xsi:type="dcterms:W3CDTF">2021-09-17T10:12:00Z</dcterms:modified>
</cp:coreProperties>
</file>