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2088" w:rsidRDefault="00445135">
      <w:r>
        <w:t>NOM:</w:t>
      </w:r>
    </w:p>
    <w:p w:rsidR="00445135" w:rsidRDefault="00445135"/>
    <w:p w:rsidR="00445135" w:rsidRDefault="00445135">
      <w:r>
        <w:t xml:space="preserve">TAULA DEL </w:t>
      </w:r>
      <w:r w:rsidR="002D2B91">
        <w:t>3</w:t>
      </w:r>
      <w: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2D2B91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2D2B91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445135" w:rsidRPr="002D2B91" w:rsidRDefault="002D2B91">
      <w:pPr>
        <w:rPr>
          <w:sz w:val="40"/>
          <w:szCs w:val="40"/>
        </w:rPr>
      </w:pPr>
      <w:hyperlink r:id="rId6" w:history="1">
        <w:r w:rsidRPr="002D2B91">
          <w:rPr>
            <w:rStyle w:val="Hipervnculo"/>
            <w:sz w:val="40"/>
            <w:szCs w:val="40"/>
          </w:rPr>
          <w:t>https://wordwall.net/play/804/760/444</w:t>
        </w:r>
      </w:hyperlink>
    </w:p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/>
    <w:p w:rsidR="002D2B91" w:rsidRDefault="002D2B91">
      <w:pPr>
        <w:rPr>
          <w:sz w:val="44"/>
          <w:szCs w:val="44"/>
        </w:rPr>
      </w:pPr>
    </w:p>
    <w:p w:rsidR="002D2B91" w:rsidRPr="00BF746E" w:rsidRDefault="002D2B91">
      <w:pPr>
        <w:rPr>
          <w:sz w:val="44"/>
          <w:szCs w:val="44"/>
        </w:rPr>
      </w:pPr>
      <w:r>
        <w:rPr>
          <w:sz w:val="44"/>
          <w:szCs w:val="44"/>
        </w:rPr>
        <w:lastRenderedPageBreak/>
        <w:t>Taula del 4</w:t>
      </w:r>
      <w:bookmarkStart w:id="0" w:name="_GoBack"/>
      <w:bookmarkEnd w:id="0"/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99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2D2B91" w:rsidTr="006E6D07">
        <w:trPr>
          <w:trHeight w:val="654"/>
        </w:trPr>
        <w:tc>
          <w:tcPr>
            <w:tcW w:w="1590" w:type="dxa"/>
          </w:tcPr>
          <w:p w:rsidR="002D2B91" w:rsidRPr="00445135" w:rsidRDefault="002D2B91" w:rsidP="006E6D07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2D2B91" w:rsidRPr="00445135" w:rsidRDefault="002D2B91" w:rsidP="006E6D07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2D2B91" w:rsidRPr="00445135" w:rsidRDefault="002D2B91" w:rsidP="006E6D07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BF746E" w:rsidRDefault="00BF746E"/>
    <w:p w:rsidR="002D2B91" w:rsidRDefault="002D2B91" w:rsidP="002D2B91">
      <w:pPr>
        <w:rPr>
          <w:sz w:val="44"/>
          <w:szCs w:val="44"/>
        </w:rPr>
      </w:pPr>
      <w:hyperlink r:id="rId7" w:history="1">
        <w:r w:rsidRPr="00E471C7">
          <w:rPr>
            <w:rStyle w:val="Hipervnculo"/>
            <w:sz w:val="44"/>
            <w:szCs w:val="44"/>
          </w:rPr>
          <w:t>https://wordwall.net/play/80</w:t>
        </w:r>
        <w:r w:rsidRPr="00E471C7">
          <w:rPr>
            <w:rStyle w:val="Hipervnculo"/>
            <w:sz w:val="44"/>
            <w:szCs w:val="44"/>
          </w:rPr>
          <w:t>4</w:t>
        </w:r>
        <w:r w:rsidRPr="00E471C7">
          <w:rPr>
            <w:rStyle w:val="Hipervnculo"/>
            <w:sz w:val="44"/>
            <w:szCs w:val="44"/>
          </w:rPr>
          <w:t>/756/728</w:t>
        </w:r>
      </w:hyperlink>
    </w:p>
    <w:p w:rsidR="002D2B91" w:rsidRDefault="002D2B91"/>
    <w:sectPr w:rsidR="002D2B91" w:rsidSect="00445135">
      <w:headerReference w:type="default" r:id="rId8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37" w:rsidRDefault="00F70037" w:rsidP="00445135">
      <w:pPr>
        <w:spacing w:after="0" w:line="240" w:lineRule="auto"/>
      </w:pPr>
      <w:r>
        <w:separator/>
      </w:r>
    </w:p>
  </w:endnote>
  <w:endnote w:type="continuationSeparator" w:id="0">
    <w:p w:rsidR="00F70037" w:rsidRDefault="00F70037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37" w:rsidRDefault="00F70037" w:rsidP="00445135">
      <w:pPr>
        <w:spacing w:after="0" w:line="240" w:lineRule="auto"/>
      </w:pPr>
      <w:r>
        <w:separator/>
      </w:r>
    </w:p>
  </w:footnote>
  <w:footnote w:type="continuationSeparator" w:id="0">
    <w:p w:rsidR="00F70037" w:rsidRDefault="00F70037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445135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2B44B1"/>
    <w:rsid w:val="002D2B91"/>
    <w:rsid w:val="00392B1C"/>
    <w:rsid w:val="00445135"/>
    <w:rsid w:val="006324FE"/>
    <w:rsid w:val="006E22D6"/>
    <w:rsid w:val="00BF746E"/>
    <w:rsid w:val="00C52088"/>
    <w:rsid w:val="00D6391A"/>
    <w:rsid w:val="00F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804/756/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04/760/4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2020-02-11T08:18:00Z</dcterms:created>
  <dcterms:modified xsi:type="dcterms:W3CDTF">2020-02-11T08:18:00Z</dcterms:modified>
</cp:coreProperties>
</file>