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DC" w:rsidRDefault="003B16DC">
      <w:r>
        <w:t>ELS MÚSCULS DEL COS HUMÀ</w:t>
      </w:r>
    </w:p>
    <w:p w:rsidR="003B16DC" w:rsidRDefault="003B16DC"/>
    <w:p w:rsidR="003B16DC" w:rsidRDefault="003B16DC"/>
    <w:p w:rsidR="00027215" w:rsidRDefault="003B16DC">
      <w:r>
        <w:rPr>
          <w:noProof/>
          <w:lang w:eastAsia="es-ES"/>
        </w:rPr>
        <w:drawing>
          <wp:inline distT="0" distB="0" distL="0" distR="0" wp14:anchorId="29899DC9" wp14:editId="22ECA31A">
            <wp:extent cx="4924425" cy="5563838"/>
            <wp:effectExtent l="0" t="0" r="0" b="0"/>
            <wp:docPr id="3" name="Imagen 3" descr="Resultado de imagen de ELS MÚSCULS DEL COS HUMÀ 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LS MÚSCULS DEL COS HUMÀ .D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48" cy="55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15" w:rsidRDefault="00027215"/>
    <w:p w:rsidR="00027215" w:rsidRDefault="00027215"/>
    <w:p w:rsidR="003B16DC" w:rsidRDefault="003B16DC"/>
    <w:p w:rsidR="003B16DC" w:rsidRDefault="003B16DC"/>
    <w:p w:rsidR="003B16DC" w:rsidRDefault="003B16DC"/>
    <w:p w:rsidR="003B16DC" w:rsidRDefault="003B16DC"/>
    <w:p w:rsidR="003B16DC" w:rsidRDefault="003B16DC"/>
    <w:p w:rsidR="003B16DC" w:rsidRDefault="003B16DC"/>
    <w:p w:rsidR="003B16DC" w:rsidRDefault="003B16DC"/>
    <w:p w:rsidR="00027215" w:rsidRDefault="003B16DC">
      <w:r>
        <w:t xml:space="preserve">Ara et toca </w:t>
      </w:r>
      <w:proofErr w:type="spellStart"/>
      <w:r>
        <w:t>col·locar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MÚSCULS </w:t>
      </w:r>
      <w:r w:rsidR="00027215">
        <w:t xml:space="preserve">al </w:t>
      </w:r>
      <w:proofErr w:type="spellStart"/>
      <w:r w:rsidR="00027215">
        <w:t>seu</w:t>
      </w:r>
      <w:proofErr w:type="spellEnd"/>
      <w:r w:rsidR="00027215">
        <w:t xml:space="preserve"> </w:t>
      </w:r>
      <w:proofErr w:type="spellStart"/>
      <w:r w:rsidR="00027215">
        <w:t>lloc</w:t>
      </w:r>
      <w:proofErr w:type="spellEnd"/>
      <w:r w:rsidR="00027215">
        <w:t>:</w:t>
      </w:r>
    </w:p>
    <w:p w:rsidR="00027215" w:rsidRDefault="00027215">
      <w:r>
        <w:t>POSA UNA FLETXA INDICANT EL LLOC QUE OCUPA.</w:t>
      </w:r>
    </w:p>
    <w:tbl>
      <w:tblPr>
        <w:tblStyle w:val="Tablaconcuadrcula"/>
        <w:tblpPr w:leftFromText="141" w:rightFromText="141" w:vertAnchor="text" w:horzAnchor="page" w:tblpX="9286" w:tblpY="566"/>
        <w:tblOverlap w:val="never"/>
        <w:tblW w:w="0" w:type="auto"/>
        <w:tblLook w:val="04A0" w:firstRow="1" w:lastRow="0" w:firstColumn="1" w:lastColumn="0" w:noHBand="0" w:noVBand="1"/>
      </w:tblPr>
      <w:tblGrid>
        <w:gridCol w:w="1621"/>
      </w:tblGrid>
      <w:tr w:rsidR="00027215" w:rsidTr="003B16DC">
        <w:trPr>
          <w:trHeight w:val="719"/>
        </w:trPr>
        <w:tc>
          <w:tcPr>
            <w:tcW w:w="1621" w:type="dxa"/>
          </w:tcPr>
          <w:p w:rsidR="00027215" w:rsidRDefault="003B16DC" w:rsidP="003B16DC">
            <w:pPr>
              <w:jc w:val="center"/>
            </w:pPr>
            <w:r>
              <w:t>TRAPEZI</w:t>
            </w:r>
          </w:p>
        </w:tc>
      </w:tr>
      <w:tr w:rsidR="00027215" w:rsidTr="003B16DC">
        <w:trPr>
          <w:trHeight w:val="719"/>
        </w:trPr>
        <w:tc>
          <w:tcPr>
            <w:tcW w:w="1621" w:type="dxa"/>
          </w:tcPr>
          <w:p w:rsidR="00027215" w:rsidRDefault="003B16DC" w:rsidP="003B16DC">
            <w:pPr>
              <w:jc w:val="center"/>
            </w:pPr>
            <w:r>
              <w:t>TRÍCEPS</w:t>
            </w:r>
          </w:p>
        </w:tc>
      </w:tr>
      <w:tr w:rsidR="00027215" w:rsidTr="003B16DC">
        <w:trPr>
          <w:trHeight w:val="751"/>
        </w:trPr>
        <w:tc>
          <w:tcPr>
            <w:tcW w:w="1621" w:type="dxa"/>
          </w:tcPr>
          <w:p w:rsidR="00027215" w:rsidRDefault="003B16DC" w:rsidP="003B16DC">
            <w:pPr>
              <w:jc w:val="center"/>
            </w:pPr>
            <w:r>
              <w:t>DORSAL</w:t>
            </w:r>
          </w:p>
        </w:tc>
      </w:tr>
      <w:tr w:rsidR="00027215" w:rsidTr="003B16DC">
        <w:trPr>
          <w:trHeight w:val="719"/>
        </w:trPr>
        <w:tc>
          <w:tcPr>
            <w:tcW w:w="1621" w:type="dxa"/>
          </w:tcPr>
          <w:p w:rsidR="00027215" w:rsidRDefault="003B16DC" w:rsidP="003B16DC">
            <w:pPr>
              <w:jc w:val="center"/>
            </w:pPr>
            <w:r>
              <w:t>GLUTI</w:t>
            </w:r>
          </w:p>
        </w:tc>
      </w:tr>
      <w:tr w:rsidR="00027215" w:rsidTr="003B16DC">
        <w:trPr>
          <w:trHeight w:val="797"/>
        </w:trPr>
        <w:tc>
          <w:tcPr>
            <w:tcW w:w="1621" w:type="dxa"/>
          </w:tcPr>
          <w:p w:rsidR="00027215" w:rsidRDefault="003B16DC" w:rsidP="003B16DC">
            <w:pPr>
              <w:jc w:val="center"/>
            </w:pPr>
            <w:r>
              <w:t>BESSONS</w:t>
            </w:r>
          </w:p>
        </w:tc>
      </w:tr>
    </w:tbl>
    <w:p w:rsidR="00027215" w:rsidRDefault="00027215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6"/>
      </w:tblGrid>
      <w:tr w:rsidR="00027215" w:rsidTr="003B16DC">
        <w:trPr>
          <w:trHeight w:val="816"/>
        </w:trPr>
        <w:tc>
          <w:tcPr>
            <w:tcW w:w="1546" w:type="dxa"/>
          </w:tcPr>
          <w:p w:rsidR="00027215" w:rsidRDefault="003B16DC" w:rsidP="00027215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99060</wp:posOffset>
                      </wp:positionV>
                      <wp:extent cx="1143000" cy="238125"/>
                      <wp:effectExtent l="0" t="0" r="76200" b="8572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C635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60.8pt;margin-top:7.8pt;width:90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FRONTAL</w:t>
            </w:r>
          </w:p>
        </w:tc>
      </w:tr>
      <w:tr w:rsidR="00027215" w:rsidTr="003B16DC">
        <w:trPr>
          <w:trHeight w:val="816"/>
        </w:trPr>
        <w:tc>
          <w:tcPr>
            <w:tcW w:w="1546" w:type="dxa"/>
          </w:tcPr>
          <w:p w:rsidR="00027215" w:rsidRDefault="003B16DC" w:rsidP="00027215">
            <w:pPr>
              <w:jc w:val="center"/>
            </w:pPr>
            <w:r>
              <w:t>PECTORAL</w:t>
            </w:r>
          </w:p>
        </w:tc>
      </w:tr>
      <w:tr w:rsidR="00027215" w:rsidTr="003B16DC">
        <w:trPr>
          <w:trHeight w:val="854"/>
        </w:trPr>
        <w:tc>
          <w:tcPr>
            <w:tcW w:w="1546" w:type="dxa"/>
          </w:tcPr>
          <w:p w:rsidR="00027215" w:rsidRDefault="003B16DC" w:rsidP="00027215">
            <w:pPr>
              <w:jc w:val="center"/>
            </w:pPr>
            <w:r>
              <w:t>BÍCEPS</w:t>
            </w:r>
          </w:p>
        </w:tc>
      </w:tr>
      <w:tr w:rsidR="00027215" w:rsidTr="003B16DC">
        <w:trPr>
          <w:trHeight w:val="816"/>
        </w:trPr>
        <w:tc>
          <w:tcPr>
            <w:tcW w:w="1546" w:type="dxa"/>
          </w:tcPr>
          <w:p w:rsidR="00027215" w:rsidRDefault="003B16DC" w:rsidP="00027215">
            <w:pPr>
              <w:jc w:val="center"/>
            </w:pPr>
            <w:r>
              <w:t>ABDOMINAL</w:t>
            </w:r>
          </w:p>
        </w:tc>
      </w:tr>
      <w:tr w:rsidR="00027215" w:rsidTr="003B16DC">
        <w:trPr>
          <w:trHeight w:val="816"/>
        </w:trPr>
        <w:tc>
          <w:tcPr>
            <w:tcW w:w="1546" w:type="dxa"/>
          </w:tcPr>
          <w:p w:rsidR="00027215" w:rsidRDefault="003B16DC" w:rsidP="00027215">
            <w:pPr>
              <w:jc w:val="center"/>
            </w:pPr>
            <w:r>
              <w:t>QUADRÍCEPS</w:t>
            </w:r>
          </w:p>
        </w:tc>
      </w:tr>
    </w:tbl>
    <w:p w:rsidR="00027215" w:rsidRDefault="003B16DC" w:rsidP="00027215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086FAAB" wp14:editId="254B3D20">
            <wp:extent cx="3562350" cy="4024904"/>
            <wp:effectExtent l="0" t="0" r="0" b="0"/>
            <wp:docPr id="7" name="Imagen 7" descr="Resultado de imagen de ELS MÚSCULS DEL COS HUMÀ 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LS MÚSCULS DEL COS HUMÀ .D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76" cy="40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215">
        <w:rPr>
          <w:noProof/>
          <w:lang w:eastAsia="es-ES"/>
        </w:rPr>
        <w:t xml:space="preserve">            </w:t>
      </w:r>
    </w:p>
    <w:p w:rsidR="00027215" w:rsidRDefault="00027215" w:rsidP="00027215">
      <w:pPr>
        <w:jc w:val="center"/>
      </w:pPr>
      <w:r>
        <w:rPr>
          <w:noProof/>
          <w:lang w:eastAsia="es-ES"/>
        </w:rPr>
        <w:br w:type="textWrapping" w:clear="all"/>
      </w:r>
    </w:p>
    <w:p w:rsidR="00027215" w:rsidRDefault="00027215" w:rsidP="00027215">
      <w:pPr>
        <w:jc w:val="center"/>
      </w:pPr>
    </w:p>
    <w:p w:rsidR="00027215" w:rsidRDefault="00027215" w:rsidP="00027215">
      <w:r>
        <w:t>ARA REALITZA AQUEST JOC:</w:t>
      </w:r>
    </w:p>
    <w:p w:rsidR="003B16DC" w:rsidRDefault="003B16DC" w:rsidP="00027215">
      <w:hyperlink r:id="rId8" w:history="1">
        <w:r w:rsidRPr="003B16DC">
          <w:rPr>
            <w:rStyle w:val="Hipervnculo"/>
          </w:rPr>
          <w:t>https://wordwall.co.uk/activity/yvng</w:t>
        </w:r>
      </w:hyperlink>
    </w:p>
    <w:p w:rsidR="003B16DC" w:rsidRDefault="003B16DC" w:rsidP="00027215"/>
    <w:p w:rsidR="00E309BC" w:rsidRDefault="0012497D" w:rsidP="00027215">
      <w:r>
        <w:t xml:space="preserve">I MIRA </w:t>
      </w:r>
      <w:r w:rsidR="003B16DC">
        <w:t>AQUESTA WEB</w:t>
      </w:r>
      <w:r w:rsidR="00E309BC">
        <w:t>:</w:t>
      </w:r>
    </w:p>
    <w:p w:rsidR="00E309BC" w:rsidRDefault="003B16DC" w:rsidP="00027215">
      <w:hyperlink r:id="rId9" w:history="1">
        <w:r w:rsidRPr="003B16DC">
          <w:rPr>
            <w:rStyle w:val="Hipervnculo"/>
          </w:rPr>
          <w:t>https://cienciasnaturales.didactalia.net/recurso/musculos-del-cuerpo-vista-de-frente-primaria/492e4ed1-eb67-4098-80b5-3b98647ac5e0</w:t>
        </w:r>
      </w:hyperlink>
      <w:bookmarkStart w:id="0" w:name="_GoBack"/>
      <w:bookmarkEnd w:id="0"/>
    </w:p>
    <w:p w:rsidR="00E309BC" w:rsidRDefault="00E309BC" w:rsidP="00027215">
      <w:r>
        <w:t xml:space="preserve">Bona </w:t>
      </w:r>
      <w:proofErr w:type="spellStart"/>
      <w:r>
        <w:t>feina</w:t>
      </w:r>
      <w:proofErr w:type="spellEnd"/>
      <w:r>
        <w:t>.</w:t>
      </w:r>
    </w:p>
    <w:sectPr w:rsidR="00E309B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62" w:rsidRDefault="00D15462" w:rsidP="00027215">
      <w:pPr>
        <w:spacing w:after="0" w:line="240" w:lineRule="auto"/>
      </w:pPr>
      <w:r>
        <w:separator/>
      </w:r>
    </w:p>
  </w:endnote>
  <w:endnote w:type="continuationSeparator" w:id="0">
    <w:p w:rsidR="00D15462" w:rsidRDefault="00D15462" w:rsidP="000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62" w:rsidRDefault="00D15462" w:rsidP="00027215">
      <w:pPr>
        <w:spacing w:after="0" w:line="240" w:lineRule="auto"/>
      </w:pPr>
      <w:r>
        <w:separator/>
      </w:r>
    </w:p>
  </w:footnote>
  <w:footnote w:type="continuationSeparator" w:id="0">
    <w:p w:rsidR="00D15462" w:rsidRDefault="00D15462" w:rsidP="000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5" w:rsidRDefault="00027215">
    <w:pPr>
      <w:pStyle w:val="Encabezado"/>
    </w:pPr>
    <w:r>
      <w:rPr>
        <w:noProof/>
        <w:lang w:eastAsia="es-ES"/>
      </w:rPr>
      <w:drawing>
        <wp:inline distT="0" distB="0" distL="0" distR="0">
          <wp:extent cx="2468301" cy="522163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58" cy="52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5"/>
    <w:rsid w:val="00027215"/>
    <w:rsid w:val="0012497D"/>
    <w:rsid w:val="003577FB"/>
    <w:rsid w:val="00361696"/>
    <w:rsid w:val="003B16DC"/>
    <w:rsid w:val="00D15462"/>
    <w:rsid w:val="00DA6CBA"/>
    <w:rsid w:val="00E309BC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E734ECC4-AB35-4642-8107-E9632BF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15"/>
  </w:style>
  <w:style w:type="paragraph" w:styleId="Piedepgina">
    <w:name w:val="footer"/>
    <w:basedOn w:val="Normal"/>
    <w:link w:val="Piedepgina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15"/>
  </w:style>
  <w:style w:type="table" w:styleId="Tablaconcuadrcula">
    <w:name w:val="Table Grid"/>
    <w:basedOn w:val="Tablanormal"/>
    <w:uiPriority w:val="39"/>
    <w:rsid w:val="0002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co.uk/activity/yv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enciasnaturales.didactalia.net/recurso/musculos-del-cuerpo-vista-de-frente-primaria/492e4ed1-eb67-4098-80b5-3b98647ac5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0C7C-BA19-4292-B0F0-719D8220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2017-02-02T19:40:00Z</dcterms:created>
  <dcterms:modified xsi:type="dcterms:W3CDTF">2017-02-02T19:40:00Z</dcterms:modified>
</cp:coreProperties>
</file>